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0001825229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1"/>
        <w:gridCol w:w="4004"/>
      </w:tblGrid>
      <w:tr>
        <w:trPr/>
        <w:tc>
          <w:tcPr>
            <w:tcW w:w="6201" w:type="dxa"/>
            <w:tcBorders/>
            <w:vAlign w:val="center"/>
          </w:tcPr>
          <w:p>
            <w:pPr>
              <w:pStyle w:val="TableContents"/>
              <w:bidi w:val="0"/>
              <w:spacing w:before="0" w:after="283"/>
              <w:jc w:val="left"/>
              <w:rPr/>
            </w:pPr>
            <w:r>
              <w:rPr/>
              <w:t>Name of Issuer</w:t>
            </w:r>
          </w:p>
        </w:tc>
        <w:tc>
          <w:tcPr>
            <w:tcW w:w="4004" w:type="dxa"/>
            <w:tcBorders/>
            <w:vAlign w:val="center"/>
          </w:tcPr>
          <w:p>
            <w:pPr>
              <w:pStyle w:val="TableContents"/>
              <w:bidi w:val="0"/>
              <w:spacing w:before="0" w:after="0"/>
              <w:jc w:val="left"/>
              <w:rPr/>
            </w:pPr>
            <w:r>
              <w:rPr/>
              <w:t>BENTLEY SYSTEMS INC</w:t>
            </w:r>
          </w:p>
        </w:tc>
      </w:tr>
      <w:tr>
        <w:trPr/>
        <w:tc>
          <w:tcPr>
            <w:tcW w:w="6201" w:type="dxa"/>
            <w:tcBorders/>
            <w:vAlign w:val="center"/>
          </w:tcPr>
          <w:p>
            <w:pPr>
              <w:pStyle w:val="TableContents"/>
              <w:bidi w:val="0"/>
              <w:spacing w:before="0" w:after="283"/>
              <w:jc w:val="left"/>
              <w:rPr/>
            </w:pPr>
            <w:r>
              <w:rPr/>
              <w:t>SEC File Number</w:t>
            </w:r>
          </w:p>
        </w:tc>
        <w:tc>
          <w:tcPr>
            <w:tcW w:w="4004" w:type="dxa"/>
            <w:tcBorders/>
            <w:vAlign w:val="center"/>
          </w:tcPr>
          <w:p>
            <w:pPr>
              <w:pStyle w:val="TableContents"/>
              <w:bidi w:val="0"/>
              <w:spacing w:before="0" w:after="0"/>
              <w:jc w:val="left"/>
              <w:rPr/>
            </w:pPr>
            <w:r>
              <w:rPr/>
              <w:t>001-39548</w:t>
            </w:r>
          </w:p>
        </w:tc>
      </w:tr>
      <w:tr>
        <w:trPr/>
        <w:tc>
          <w:tcPr>
            <w:tcW w:w="6201" w:type="dxa"/>
            <w:tcBorders/>
            <w:vAlign w:val="center"/>
          </w:tcPr>
          <w:p>
            <w:pPr>
              <w:pStyle w:val="TableContents"/>
              <w:bidi w:val="0"/>
              <w:spacing w:before="0" w:after="283"/>
              <w:jc w:val="left"/>
              <w:rPr/>
            </w:pPr>
            <w:r>
              <w:rPr/>
              <w:t>Address of Issuer</w:t>
            </w:r>
          </w:p>
        </w:tc>
        <w:tc>
          <w:tcPr>
            <w:tcW w:w="4004" w:type="dxa"/>
            <w:tcBorders/>
            <w:vAlign w:val="center"/>
          </w:tcPr>
          <w:p>
            <w:pPr>
              <w:pStyle w:val="TableContents"/>
              <w:bidi w:val="0"/>
              <w:spacing w:before="0" w:after="0"/>
              <w:jc w:val="left"/>
              <w:rPr/>
            </w:pPr>
            <w:r>
              <w:rPr/>
              <w:t>685 STOCKTON DRIVE</w:t>
              <w:br/>
              <w:t>EXTON</w:t>
              <w:br/>
              <w:t xml:space="preserve">PENNSYLVANIA </w:t>
              <w:br/>
              <w:t>19341</w:t>
            </w:r>
          </w:p>
        </w:tc>
      </w:tr>
      <w:tr>
        <w:trPr/>
        <w:tc>
          <w:tcPr>
            <w:tcW w:w="6201" w:type="dxa"/>
            <w:tcBorders/>
            <w:vAlign w:val="center"/>
          </w:tcPr>
          <w:p>
            <w:pPr>
              <w:pStyle w:val="TableContents"/>
              <w:bidi w:val="0"/>
              <w:spacing w:before="0" w:after="283"/>
              <w:jc w:val="left"/>
              <w:rPr/>
            </w:pPr>
            <w:r>
              <w:rPr/>
              <w:t>Phone</w:t>
            </w:r>
          </w:p>
        </w:tc>
        <w:tc>
          <w:tcPr>
            <w:tcW w:w="4004" w:type="dxa"/>
            <w:tcBorders/>
            <w:vAlign w:val="center"/>
          </w:tcPr>
          <w:p>
            <w:pPr>
              <w:pStyle w:val="TableContents"/>
              <w:bidi w:val="0"/>
              <w:spacing w:before="0" w:after="0"/>
              <w:jc w:val="left"/>
              <w:rPr/>
            </w:pPr>
            <w:r>
              <w:rPr/>
              <w:t>6104585000</w:t>
            </w:r>
          </w:p>
        </w:tc>
      </w:tr>
      <w:tr>
        <w:trPr/>
        <w:tc>
          <w:tcPr>
            <w:tcW w:w="6201" w:type="dxa"/>
            <w:tcBorders/>
            <w:vAlign w:val="center"/>
          </w:tcPr>
          <w:p>
            <w:pPr>
              <w:pStyle w:val="TableContents"/>
              <w:bidi w:val="0"/>
              <w:spacing w:before="0" w:after="283"/>
              <w:jc w:val="left"/>
              <w:rPr/>
            </w:pPr>
            <w:r>
              <w:rPr/>
              <w:t>Name of Person for Whose Account the Securities are To Be Sold</w:t>
            </w:r>
          </w:p>
        </w:tc>
        <w:tc>
          <w:tcPr>
            <w:tcW w:w="4004" w:type="dxa"/>
            <w:tcBorders/>
            <w:vAlign w:val="center"/>
          </w:tcPr>
          <w:p>
            <w:pPr>
              <w:pStyle w:val="TableContents"/>
              <w:bidi w:val="0"/>
              <w:spacing w:before="0" w:after="0"/>
              <w:jc w:val="left"/>
              <w:rPr/>
            </w:pPr>
            <w:r>
              <w:rPr/>
              <w:t>Bentley Raymond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1" w:type="dxa"/>
            <w:tcBorders/>
            <w:vAlign w:val="center"/>
          </w:tcPr>
          <w:p>
            <w:pPr>
              <w:pStyle w:val="TableContents"/>
              <w:bidi w:val="0"/>
              <w:spacing w:before="0" w:after="283"/>
              <w:jc w:val="left"/>
              <w:rPr/>
            </w:pPr>
            <w:r>
              <w:rPr/>
              <w:t>Relationship to Issuer</w:t>
            </w:r>
          </w:p>
        </w:tc>
        <w:tc>
          <w:tcPr>
            <w:tcW w:w="400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444"/>
        <w:gridCol w:w="2035"/>
        <w:gridCol w:w="1047"/>
        <w:gridCol w:w="1453"/>
        <w:gridCol w:w="1443"/>
        <w:gridCol w:w="1502"/>
        <w:gridCol w:w="1281"/>
      </w:tblGrid>
      <w:tr>
        <w:trPr/>
        <w:tc>
          <w:tcPr>
            <w:tcW w:w="1444" w:type="dxa"/>
            <w:tcBorders/>
            <w:vAlign w:val="center"/>
          </w:tcPr>
          <w:p>
            <w:pPr>
              <w:pStyle w:val="TableHeading"/>
              <w:suppressLineNumbers/>
              <w:bidi w:val="0"/>
              <w:spacing w:before="0" w:after="283"/>
              <w:jc w:val="center"/>
              <w:rPr/>
            </w:pPr>
            <w:r>
              <w:rPr/>
              <w:t>Title of the Class of Securities To Be Sold</w:t>
            </w:r>
          </w:p>
        </w:tc>
        <w:tc>
          <w:tcPr>
            <w:tcW w:w="2035" w:type="dxa"/>
            <w:tcBorders/>
            <w:vAlign w:val="center"/>
          </w:tcPr>
          <w:p>
            <w:pPr>
              <w:pStyle w:val="TableHeading"/>
              <w:suppressLineNumbers/>
              <w:bidi w:val="0"/>
              <w:spacing w:before="0" w:after="283"/>
              <w:jc w:val="center"/>
              <w:rPr/>
            </w:pPr>
            <w:r>
              <w:rPr/>
              <w:t>Name and Address of the Broker</w:t>
            </w:r>
          </w:p>
        </w:tc>
        <w:tc>
          <w:tcPr>
            <w:tcW w:w="1047" w:type="dxa"/>
            <w:tcBorders/>
            <w:vAlign w:val="center"/>
          </w:tcPr>
          <w:p>
            <w:pPr>
              <w:pStyle w:val="TableHeading"/>
              <w:suppressLineNumbers/>
              <w:bidi w:val="0"/>
              <w:spacing w:before="0" w:after="283"/>
              <w:jc w:val="center"/>
              <w:rPr/>
            </w:pPr>
            <w:r>
              <w:rPr/>
              <w:t>Number of Shares or Other Units To Be Sold</w:t>
            </w:r>
          </w:p>
        </w:tc>
        <w:tc>
          <w:tcPr>
            <w:tcW w:w="1453" w:type="dxa"/>
            <w:tcBorders/>
            <w:vAlign w:val="center"/>
          </w:tcPr>
          <w:p>
            <w:pPr>
              <w:pStyle w:val="TableHeading"/>
              <w:suppressLineNumbers/>
              <w:bidi w:val="0"/>
              <w:spacing w:before="0" w:after="283"/>
              <w:jc w:val="center"/>
              <w:rPr/>
            </w:pPr>
            <w:r>
              <w:rPr/>
              <w:t>Aggregate Market Value</w:t>
            </w:r>
          </w:p>
        </w:tc>
        <w:tc>
          <w:tcPr>
            <w:tcW w:w="1443" w:type="dxa"/>
            <w:tcBorders/>
            <w:vAlign w:val="center"/>
          </w:tcPr>
          <w:p>
            <w:pPr>
              <w:pStyle w:val="TableHeading"/>
              <w:suppressLineNumbers/>
              <w:bidi w:val="0"/>
              <w:spacing w:before="0" w:after="283"/>
              <w:jc w:val="center"/>
              <w:rPr/>
            </w:pPr>
            <w:r>
              <w:rPr/>
              <w:t>Number of Shares or Other Units Outstanding</w:t>
            </w:r>
          </w:p>
        </w:tc>
        <w:tc>
          <w:tcPr>
            <w:tcW w:w="1502" w:type="dxa"/>
            <w:tcBorders/>
            <w:vAlign w:val="center"/>
          </w:tcPr>
          <w:p>
            <w:pPr>
              <w:pStyle w:val="TableHeading"/>
              <w:suppressLineNumbers/>
              <w:bidi w:val="0"/>
              <w:spacing w:before="0" w:after="283"/>
              <w:jc w:val="center"/>
              <w:rPr/>
            </w:pPr>
            <w:r>
              <w:rPr/>
              <w:t>Approximate Date of Sale</w:t>
            </w:r>
          </w:p>
        </w:tc>
        <w:tc>
          <w:tcPr>
            <w:tcW w:w="1281" w:type="dxa"/>
            <w:tcBorders/>
            <w:vAlign w:val="center"/>
          </w:tcPr>
          <w:p>
            <w:pPr>
              <w:pStyle w:val="TableHeading"/>
              <w:suppressLineNumbers/>
              <w:bidi w:val="0"/>
              <w:spacing w:before="0" w:after="283"/>
              <w:jc w:val="center"/>
              <w:rPr/>
            </w:pPr>
            <w:r>
              <w:rPr/>
              <w:t>Name the Securities Exchange</w:t>
            </w:r>
          </w:p>
        </w:tc>
      </w:tr>
      <w:tr>
        <w:trPr/>
        <w:tc>
          <w:tcPr>
            <w:tcW w:w="1444" w:type="dxa"/>
            <w:tcBorders/>
            <w:vAlign w:val="center"/>
          </w:tcPr>
          <w:p>
            <w:pPr>
              <w:pStyle w:val="TableContents"/>
              <w:bidi w:val="0"/>
              <w:spacing w:before="0" w:after="283"/>
              <w:jc w:val="left"/>
              <w:rPr/>
            </w:pPr>
            <w:r>
              <w:rPr/>
              <w:t>COMMON CL B</w:t>
            </w:r>
          </w:p>
        </w:tc>
        <w:tc>
          <w:tcPr>
            <w:tcW w:w="2035" w:type="dxa"/>
            <w:tcBorders/>
            <w:vAlign w:val="center"/>
          </w:tcPr>
          <w:p>
            <w:pPr>
              <w:pStyle w:val="TableContents"/>
              <w:bidi w:val="0"/>
              <w:spacing w:before="0" w:after="0"/>
              <w:jc w:val="left"/>
              <w:rPr/>
            </w:pPr>
            <w:r>
              <w:rPr/>
              <w:t>THE CHARLES SCHWAB CORPORATION</w:t>
              <w:br/>
              <w:t>3000 Schwab Way</w:t>
              <w:br/>
              <w:t>Westlake   TX   76262</w:t>
            </w:r>
          </w:p>
        </w:tc>
        <w:tc>
          <w:tcPr>
            <w:tcW w:w="1047" w:type="dxa"/>
            <w:tcBorders/>
            <w:vAlign w:val="center"/>
          </w:tcPr>
          <w:p>
            <w:pPr>
              <w:pStyle w:val="TableContents"/>
              <w:bidi w:val="0"/>
              <w:spacing w:before="0" w:after="283"/>
              <w:jc w:val="left"/>
              <w:rPr/>
            </w:pPr>
            <w:r>
              <w:rPr/>
              <w:t>1500000</w:t>
            </w:r>
          </w:p>
        </w:tc>
        <w:tc>
          <w:tcPr>
            <w:tcW w:w="1453" w:type="dxa"/>
            <w:tcBorders/>
            <w:vAlign w:val="center"/>
          </w:tcPr>
          <w:p>
            <w:pPr>
              <w:pStyle w:val="TableContents"/>
              <w:bidi w:val="0"/>
              <w:spacing w:before="0" w:after="283"/>
              <w:jc w:val="left"/>
              <w:rPr/>
            </w:pPr>
            <w:r>
              <w:rPr/>
              <w:t>67500000.00</w:t>
            </w:r>
          </w:p>
        </w:tc>
        <w:tc>
          <w:tcPr>
            <w:tcW w:w="1443" w:type="dxa"/>
            <w:tcBorders/>
            <w:vAlign w:val="center"/>
          </w:tcPr>
          <w:p>
            <w:pPr>
              <w:pStyle w:val="TableContents"/>
              <w:bidi w:val="0"/>
              <w:spacing w:before="0" w:after="283"/>
              <w:jc w:val="left"/>
              <w:rPr/>
            </w:pPr>
            <w:r>
              <w:rPr/>
              <w:t>290577762</w:t>
            </w:r>
          </w:p>
        </w:tc>
        <w:tc>
          <w:tcPr>
            <w:tcW w:w="1502" w:type="dxa"/>
            <w:tcBorders/>
            <w:vAlign w:val="center"/>
          </w:tcPr>
          <w:p>
            <w:pPr>
              <w:pStyle w:val="TableContents"/>
              <w:bidi w:val="0"/>
              <w:spacing w:before="0" w:after="283"/>
              <w:jc w:val="left"/>
              <w:rPr/>
            </w:pPr>
            <w:r>
              <w:rPr/>
              <w:t>10/23/2026</w:t>
            </w:r>
          </w:p>
        </w:tc>
        <w:tc>
          <w:tcPr>
            <w:tcW w:w="128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60"/>
        <w:gridCol w:w="1073"/>
        <w:gridCol w:w="2040"/>
        <w:gridCol w:w="1081"/>
        <w:gridCol w:w="499"/>
        <w:gridCol w:w="1073"/>
        <w:gridCol w:w="1093"/>
        <w:gridCol w:w="1013"/>
        <w:gridCol w:w="1073"/>
      </w:tblGrid>
      <w:tr>
        <w:trPr/>
        <w:tc>
          <w:tcPr>
            <w:tcW w:w="1260" w:type="dxa"/>
            <w:tcBorders/>
            <w:vAlign w:val="center"/>
          </w:tcPr>
          <w:p>
            <w:pPr>
              <w:pStyle w:val="TableHeading"/>
              <w:suppressLineNumbers/>
              <w:bidi w:val="0"/>
              <w:spacing w:before="0" w:after="283"/>
              <w:jc w:val="center"/>
              <w:rPr/>
            </w:pPr>
            <w:r>
              <w:rPr/>
              <w:t>Title of the Class</w:t>
            </w:r>
          </w:p>
        </w:tc>
        <w:tc>
          <w:tcPr>
            <w:tcW w:w="1073" w:type="dxa"/>
            <w:tcBorders/>
            <w:vAlign w:val="center"/>
          </w:tcPr>
          <w:p>
            <w:pPr>
              <w:pStyle w:val="TableHeading"/>
              <w:suppressLineNumbers/>
              <w:bidi w:val="0"/>
              <w:spacing w:before="0" w:after="283"/>
              <w:jc w:val="center"/>
              <w:rPr/>
            </w:pPr>
            <w:r>
              <w:rPr/>
              <w:t>Date you Acquired</w:t>
            </w:r>
          </w:p>
        </w:tc>
        <w:tc>
          <w:tcPr>
            <w:tcW w:w="2040" w:type="dxa"/>
            <w:tcBorders/>
            <w:vAlign w:val="center"/>
          </w:tcPr>
          <w:p>
            <w:pPr>
              <w:pStyle w:val="TableHeading"/>
              <w:suppressLineNumbers/>
              <w:bidi w:val="0"/>
              <w:spacing w:before="0" w:after="283"/>
              <w:jc w:val="center"/>
              <w:rPr/>
            </w:pPr>
            <w:r>
              <w:rPr/>
              <w:t>Nature of Acquisition Transaction</w:t>
            </w:r>
          </w:p>
        </w:tc>
        <w:tc>
          <w:tcPr>
            <w:tcW w:w="1081"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3" w:type="dxa"/>
            <w:tcBorders/>
            <w:vAlign w:val="center"/>
          </w:tcPr>
          <w:p>
            <w:pPr>
              <w:pStyle w:val="TableHeading"/>
              <w:suppressLineNumbers/>
              <w:bidi w:val="0"/>
              <w:spacing w:before="0" w:after="283"/>
              <w:jc w:val="center"/>
              <w:rPr/>
            </w:pPr>
            <w:r>
              <w:rPr/>
              <w:t>Date Donor Acquired</w:t>
            </w:r>
          </w:p>
        </w:tc>
        <w:tc>
          <w:tcPr>
            <w:tcW w:w="1093" w:type="dxa"/>
            <w:tcBorders/>
            <w:vAlign w:val="center"/>
          </w:tcPr>
          <w:p>
            <w:pPr>
              <w:pStyle w:val="TableHeading"/>
              <w:suppressLineNumbers/>
              <w:bidi w:val="0"/>
              <w:spacing w:before="0" w:after="283"/>
              <w:jc w:val="center"/>
              <w:rPr/>
            </w:pPr>
            <w:r>
              <w:rPr/>
              <w:t>Amount of Securities Acquired</w:t>
            </w:r>
          </w:p>
        </w:tc>
        <w:tc>
          <w:tcPr>
            <w:tcW w:w="1013" w:type="dxa"/>
            <w:tcBorders/>
            <w:vAlign w:val="center"/>
          </w:tcPr>
          <w:p>
            <w:pPr>
              <w:pStyle w:val="TableHeading"/>
              <w:suppressLineNumbers/>
              <w:bidi w:val="0"/>
              <w:spacing w:before="0" w:after="283"/>
              <w:jc w:val="center"/>
              <w:rPr/>
            </w:pPr>
            <w:r>
              <w:rPr/>
              <w:t>Date of Payment</w:t>
            </w:r>
          </w:p>
        </w:tc>
        <w:tc>
          <w:tcPr>
            <w:tcW w:w="107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60" w:type="dxa"/>
            <w:tcBorders/>
            <w:vAlign w:val="center"/>
          </w:tcPr>
          <w:p>
            <w:pPr>
              <w:pStyle w:val="TableContents"/>
              <w:bidi w:val="0"/>
              <w:spacing w:before="0" w:after="283"/>
              <w:jc w:val="left"/>
              <w:rPr/>
            </w:pPr>
            <w:r>
              <w:rPr/>
              <w:t>COMMON CL B</w:t>
            </w:r>
          </w:p>
        </w:tc>
        <w:tc>
          <w:tcPr>
            <w:tcW w:w="1073" w:type="dxa"/>
            <w:tcBorders/>
            <w:vAlign w:val="center"/>
          </w:tcPr>
          <w:p>
            <w:pPr>
              <w:pStyle w:val="TableContents"/>
              <w:bidi w:val="0"/>
              <w:spacing w:before="0" w:after="283"/>
              <w:jc w:val="left"/>
              <w:rPr/>
            </w:pPr>
            <w:r>
              <w:rPr/>
              <w:t>05/01/2018</w:t>
            </w:r>
          </w:p>
        </w:tc>
        <w:tc>
          <w:tcPr>
            <w:tcW w:w="2040" w:type="dxa"/>
            <w:tcBorders/>
            <w:vAlign w:val="center"/>
          </w:tcPr>
          <w:p>
            <w:pPr>
              <w:pStyle w:val="TableContents"/>
              <w:bidi w:val="0"/>
              <w:spacing w:before="0" w:after="283"/>
              <w:jc w:val="left"/>
              <w:rPr/>
            </w:pPr>
            <w:r>
              <w:rPr/>
              <w:t>COMPENSATION SHARES</w:t>
            </w:r>
          </w:p>
        </w:tc>
        <w:tc>
          <w:tcPr>
            <w:tcW w:w="1081" w:type="dxa"/>
            <w:tcBorders/>
            <w:vAlign w:val="center"/>
          </w:tcPr>
          <w:p>
            <w:pPr>
              <w:pStyle w:val="TableContents"/>
              <w:bidi w:val="0"/>
              <w:spacing w:before="0" w:after="283"/>
              <w:jc w:val="left"/>
              <w:rPr/>
            </w:pPr>
            <w:r>
              <w:rPr/>
              <w:t>ISSUER</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pPr>
            <w:r>
              <w:rPr/>
              <w:t>1500000</w:t>
            </w:r>
          </w:p>
        </w:tc>
        <w:tc>
          <w:tcPr>
            <w:tcW w:w="1013" w:type="dxa"/>
            <w:tcBorders/>
            <w:vAlign w:val="center"/>
          </w:tcPr>
          <w:p>
            <w:pPr>
              <w:pStyle w:val="TableContents"/>
              <w:bidi w:val="0"/>
              <w:spacing w:before="0" w:after="283"/>
              <w:jc w:val="left"/>
              <w:rPr/>
            </w:pPr>
            <w:r>
              <w:rPr/>
              <w:t>05/01/2018</w:t>
            </w:r>
          </w:p>
        </w:tc>
        <w:tc>
          <w:tcPr>
            <w:tcW w:w="1073"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Remarks</w:t>
            </w:r>
          </w:p>
        </w:tc>
        <w:tc>
          <w:tcPr>
            <w:tcW w:w="3870" w:type="dxa"/>
            <w:tcBorders/>
            <w:vAlign w:val="center"/>
          </w:tcPr>
          <w:p>
            <w:pPr>
              <w:pStyle w:val="TableContents"/>
              <w:bidi w:val="0"/>
              <w:spacing w:before="0" w:after="283"/>
              <w:jc w:val="left"/>
              <w:rPr>
                <w:sz w:val="4"/>
                <w:szCs w:val="4"/>
              </w:rPr>
            </w:pPr>
            <w:r>
              <w:rPr>
                <w:sz w:val="4"/>
                <w:szCs w:val="4"/>
              </w:rPr>
            </w:r>
          </w:p>
        </w:tc>
      </w:tr>
      <w:tr>
        <w:trPr/>
        <w:tc>
          <w:tcPr>
            <w:tcW w:w="6335" w:type="dxa"/>
            <w:tcBorders/>
            <w:vAlign w:val="center"/>
          </w:tcPr>
          <w:p>
            <w:pPr>
              <w:pStyle w:val="TableContents"/>
              <w:bidi w:val="0"/>
              <w:spacing w:before="0" w:after="283"/>
              <w:jc w:val="left"/>
              <w:rPr/>
            </w:pPr>
            <w:r>
              <w:rPr/>
              <w:t>Date of Notice</w:t>
            </w:r>
          </w:p>
        </w:tc>
        <w:tc>
          <w:tcPr>
            <w:tcW w:w="3870" w:type="dxa"/>
            <w:tcBorders/>
            <w:vAlign w:val="center"/>
          </w:tcPr>
          <w:p>
            <w:pPr>
              <w:pStyle w:val="TableContents"/>
              <w:bidi w:val="0"/>
              <w:spacing w:before="0" w:after="0"/>
              <w:jc w:val="left"/>
              <w:rPr/>
            </w:pPr>
            <w:r>
              <w:rPr/>
              <w:t>10/23/2026</w:t>
            </w:r>
          </w:p>
        </w:tc>
      </w:tr>
      <w:tr>
        <w:trPr/>
        <w:tc>
          <w:tcPr>
            <w:tcW w:w="6335" w:type="dxa"/>
            <w:tcBorders/>
            <w:vAlign w:val="center"/>
          </w:tcPr>
          <w:p>
            <w:pPr>
              <w:pStyle w:val="TableContents"/>
              <w:bidi w:val="0"/>
              <w:spacing w:before="0" w:after="283"/>
              <w:jc w:val="left"/>
              <w:rPr/>
            </w:pPr>
            <w:r>
              <w:rPr/>
              <w:t>Date of Plan Adoption or Giving of Instruction, If Relying on Rule 10b5-1</w:t>
            </w:r>
          </w:p>
        </w:tc>
        <w:tc>
          <w:tcPr>
            <w:tcW w:w="3870"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335" w:type="dxa"/>
            <w:tcBorders/>
            <w:vAlign w:val="center"/>
          </w:tcPr>
          <w:p>
            <w:pPr>
              <w:pStyle w:val="TableContents"/>
              <w:bidi w:val="0"/>
              <w:spacing w:before="0" w:after="283"/>
              <w:jc w:val="left"/>
              <w:rPr/>
            </w:pPr>
            <w:r>
              <w:rPr/>
              <w:t>Signature</w:t>
            </w:r>
          </w:p>
        </w:tc>
        <w:tc>
          <w:tcPr>
            <w:tcW w:w="3870" w:type="dxa"/>
            <w:tcBorders/>
            <w:vAlign w:val="center"/>
          </w:tcPr>
          <w:p>
            <w:pPr>
              <w:pStyle w:val="TableContents"/>
              <w:bidi w:val="0"/>
              <w:spacing w:before="0" w:after="0"/>
              <w:jc w:val="left"/>
              <w:rPr/>
            </w:pPr>
            <w:r>
              <w:rPr/>
              <w:t>RAYMOND BONITZ BENTLEY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2955</Characters>
  <CharactersWithSpaces>3485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